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10101"/>
          <w:spacing w:val="0"/>
          <w:sz w:val="39"/>
          <w:szCs w:val="39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10101"/>
          <w:spacing w:val="0"/>
          <w:kern w:val="0"/>
          <w:sz w:val="39"/>
          <w:szCs w:val="39"/>
          <w:lang w:val="en-US" w:eastAsia="zh-CN" w:bidi="ar"/>
        </w:rPr>
        <w:t>市场监管总局标准技术司关于征集“新三样”碳足迹国家标准项目提案的通知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为深入贯彻实施《国家标准化发展纲要》，按照《建立健全碳达峰碳中和标准计量体系实施方案》《碳达峰碳中和标准体系建设指南》以及《2024年全国标准化工作要点》相关要求，进一步完善重点产品碳足迹核算方法及相关标准体系，加快提升我国重点产品碳足迹管理水平，有效发挥标准对产业的规范和引领作用，现征集电动汽车、锂电池、光伏产品“新三样”碳足迹国家标准项目提案，具体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一、重点方向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2024年“新三样”碳足迹标准项目提案重点方向包括但不限于: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（一）电动汽车：整车制造、驱动电机、动力电池等关键产品碳足迹量化及产品种类规则标准研制。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（二）锂电池：产品碳足迹量化及产品种类规则标准研制。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（三）光伏产品：光伏组件、电气部件等关键产品碳足迹量化及产品种类规则标准研制。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二、申报要求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(一)申报标准类型。申报标准类型为国家标准。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(二)材料要求。参照附件模板,填写国家标准项目建议书（见附件1）和国家标准草案(见附件2)。项目建议书各栏目内容应完整、详实；标准草案应明确主要章节及其具体技术内容。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（三）标准项目周期。国家标准项目周期不超过18个月。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三、材料报送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请有意向申报的单位按照通知要求填写附件材料，并于2024年4月15日前报送。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联系人: 马悦馨 孙 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电 话:010-58811505/1537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15001058638/18910756015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邮 箱:mayx@cnis.ac.cn sunliang@cnis.ac.cn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附件下载：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instrText xml:space="preserve"> HYPERLINK "https://www.sac.gov.cn/api-gateway/jpaas-web-server/front/document/download?fileUrl=YW5UzzlvCwcM/NHHX/tT6MeiIs8SQfCPoVqEpfyHSeXg4gGNTZFthplDvjiD4cBmvsyvAhUgynnDNXdVU5kiDTIBISJvKYhCmj6vD7pMkX/BM2cts20NLmUCQnt+Dl//pBrtNfbLXTlXhckakFFZ8/od/tRZFFt8jdohqOWQr9M=&amp;fileName=1.+%E5%9B%BD%E5%AE%B6%E6%A0%87%E5%87%86%E9%A1%B9%E7%9B%AE%E5%BB%BA%E8%AE%AE%E4%B9%A6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1. 国家标准项目建议书.docx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instrText xml:space="preserve"> HYPERLINK "https://www.sac.gov.cn/api-gateway/jpaas-web-server/front/document/download?fileUrl=YW5UzzlvCwcM/NHHX/tT6MeiIs8SQfCPoVqEpfyHSeXkeW6WSJukQNmD3whC2kj9iXnyO9H1dWAQz7Mxl9iMHqRWED6veD385kwcjIS2SfvBM2cts20NLmUCQnt+Dl//pBrtNfbLXTlXhckakFFZ8/od/tRZFFt8jdohqOWQr9M=&amp;fileName=2.+%E5%9B%BD%E5%AE%B6%E6%A0%87%E5%87%86%E8%8D%89%E6%A1%88%E6%A8%A1%E6%9D%BF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2. 国家标准草案模板.docx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                            市场监管总局标准技术司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                            2024年3月8日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资料来源：https://www.sac.gov.cn/xw/tzgg/art/2024/art_6bc8651eb9ae4535950ce4121087765e.html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Dc0ODVmZjExMzVjMzNhMDE1MDE5N2MxZjRjNTMifQ=="/>
    <w:docVar w:name="KSO_WPS_MARK_KEY" w:val="bbf5bf7f-5feb-42aa-b2bf-41030366fb01"/>
  </w:docVars>
  <w:rsids>
    <w:rsidRoot w:val="00000000"/>
    <w:rsid w:val="15FA6C78"/>
    <w:rsid w:val="3F4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2024-03-11T07:58:00Z</dcterms:created>
  <dc:creator>zy</dc:creator>
  <cp:lastModifiedBy>向夏目大人学习</cp:lastModifiedBy>
  <dcterms:modified xsi:type="dcterms:W3CDTF">2024-03-12T01:52:26Z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C96D9FD914BF4D71ACF92D127A6C7F8F_13</vt:lpwstr>
  </property>
</Properties>
</file>